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5E11A9" w14:textId="2CA7B34F" w:rsidR="00B93569" w:rsidRPr="00B93569" w:rsidRDefault="00B93569" w:rsidP="00B93569">
      <w:pPr>
        <w:rPr>
          <w:rFonts w:ascii="Times New Roman" w:hAnsi="Times New Roman" w:cs="Times New Roman"/>
          <w:sz w:val="28"/>
          <w:szCs w:val="28"/>
        </w:rPr>
      </w:pPr>
      <w:r w:rsidRPr="00B93569">
        <w:rPr>
          <w:rFonts w:ascii="Times New Roman" w:hAnsi="Times New Roman" w:cs="Times New Roman"/>
          <w:sz w:val="28"/>
          <w:szCs w:val="28"/>
        </w:rPr>
        <w:t xml:space="preserve">Праздник Навруз информация для родителей. </w:t>
      </w:r>
    </w:p>
    <w:p w14:paraId="40D87D13" w14:textId="77777777" w:rsidR="00B93569" w:rsidRPr="00B93569" w:rsidRDefault="00B93569" w:rsidP="00B93569">
      <w:pPr>
        <w:rPr>
          <w:rFonts w:ascii="Times New Roman" w:hAnsi="Times New Roman" w:cs="Times New Roman"/>
          <w:sz w:val="28"/>
          <w:szCs w:val="28"/>
        </w:rPr>
      </w:pPr>
      <w:r w:rsidRPr="00B93569">
        <w:rPr>
          <w:rFonts w:ascii="Times New Roman" w:hAnsi="Times New Roman" w:cs="Times New Roman"/>
          <w:sz w:val="28"/>
          <w:szCs w:val="28"/>
        </w:rPr>
        <w:t xml:space="preserve">Навруз - Новый год по Природному календарю! </w:t>
      </w:r>
    </w:p>
    <w:p w14:paraId="4C432555" w14:textId="77777777" w:rsidR="00B93569" w:rsidRPr="00B93569" w:rsidRDefault="00B93569" w:rsidP="00B93569">
      <w:pPr>
        <w:rPr>
          <w:rFonts w:ascii="Times New Roman" w:hAnsi="Times New Roman" w:cs="Times New Roman"/>
          <w:sz w:val="28"/>
          <w:szCs w:val="28"/>
        </w:rPr>
      </w:pPr>
      <w:r w:rsidRPr="00B93569">
        <w:rPr>
          <w:rFonts w:ascii="Times New Roman" w:hAnsi="Times New Roman" w:cs="Times New Roman"/>
          <w:sz w:val="28"/>
          <w:szCs w:val="28"/>
        </w:rPr>
        <w:t>Праздник Навруз на Востоке отмечается 21 марта - в день весеннего равноденствия, когда Природа естественным образом просыпается, когда день равен ночи и с каждым последующим вращением отвоевывает у нее несколько минут в пользу света, когда начинается новый виток обновления и наступает Новый солнечный год. Природе не надо что-то специально выдумывать, у нее все «праздники» располагаются по особым точкам Годового круга - точкам Силы, когда Солнце, Луна и вся Природа имеют особые качества. В день весеннего равноденствия рождается новое Солнце и просыпается Земля (недаром день Земли отмечается именно 21 марта).</w:t>
      </w:r>
    </w:p>
    <w:p w14:paraId="46FC0924" w14:textId="77777777" w:rsidR="00B93569" w:rsidRPr="00B93569" w:rsidRDefault="00B93569" w:rsidP="00B93569">
      <w:pPr>
        <w:rPr>
          <w:rFonts w:ascii="Times New Roman" w:hAnsi="Times New Roman" w:cs="Times New Roman"/>
          <w:sz w:val="28"/>
          <w:szCs w:val="28"/>
        </w:rPr>
      </w:pPr>
      <w:r w:rsidRPr="00B93569">
        <w:rPr>
          <w:rFonts w:ascii="Times New Roman" w:hAnsi="Times New Roman" w:cs="Times New Roman"/>
          <w:sz w:val="28"/>
          <w:szCs w:val="28"/>
        </w:rPr>
        <w:t>Логично, что во многих культурах мира отмечать праздник Солнца, тепла, света и обновления было принято именно в день весеннего равноденствия по астрономическому солнечному календарю. Например, 21 марта в Древней языческой Руси было принято приветствовать Новое солнце (читай Новую жизнь, Новый год) его уменьшенной копией: желтым, круглым и горячим блином! Сейчас праздник Масленицы остался, но под влиянием христианства сдвинулся по времени и превратился в «проводы зимы», хотя прежде был полноценным праздником Нового года.</w:t>
      </w:r>
    </w:p>
    <w:p w14:paraId="4DF78D0F" w14:textId="77777777" w:rsidR="00B93569" w:rsidRPr="00B93569" w:rsidRDefault="00B93569" w:rsidP="00B93569">
      <w:pPr>
        <w:rPr>
          <w:rFonts w:ascii="Times New Roman" w:hAnsi="Times New Roman" w:cs="Times New Roman"/>
          <w:sz w:val="28"/>
          <w:szCs w:val="28"/>
        </w:rPr>
      </w:pPr>
      <w:r w:rsidRPr="00B93569">
        <w:rPr>
          <w:rFonts w:ascii="Times New Roman" w:hAnsi="Times New Roman" w:cs="Times New Roman"/>
          <w:sz w:val="28"/>
          <w:szCs w:val="28"/>
        </w:rPr>
        <w:t>Зато иранские и тюркские народы, несмотря на господство Ислама, сумели отстоять свой доисламский праздник весны и Нового года - Навруз (от перс. «новый день»). Истоки праздника Навруз уходят своими корнями в дописьменную эпоху истории человечества, когда у земледельцев только начал зарождаться культ Солнца. Официальный статус религиозного праздника зороастризма Навруз приобрел в Ахеменидской Империи примерно в 648-330 гг. до н. э.</w:t>
      </w:r>
    </w:p>
    <w:p w14:paraId="2CEB5044" w14:textId="77777777" w:rsidR="00B93569" w:rsidRPr="00B93569" w:rsidRDefault="00B93569" w:rsidP="00B93569">
      <w:pPr>
        <w:rPr>
          <w:rFonts w:ascii="Times New Roman" w:hAnsi="Times New Roman" w:cs="Times New Roman"/>
          <w:sz w:val="28"/>
          <w:szCs w:val="28"/>
        </w:rPr>
      </w:pPr>
      <w:r w:rsidRPr="00B93569">
        <w:rPr>
          <w:rFonts w:ascii="Times New Roman" w:hAnsi="Times New Roman" w:cs="Times New Roman"/>
          <w:sz w:val="28"/>
          <w:szCs w:val="28"/>
        </w:rPr>
        <w:t>В настоящее время Навруз широко празднуется как начало Нового года в Иране и Афганистане, как государственный праздник - в Таджикистане, Узбекистане, Киргизии, Казахстане, Туркменистане, Азербайджане, Албании, Иракском Курдистане, Индии, Македонии, Турции; а также на юге России: в Татарстане, Башкортостане.</w:t>
      </w:r>
    </w:p>
    <w:p w14:paraId="5A73160C" w14:textId="77777777" w:rsidR="00B93569" w:rsidRPr="00B93569" w:rsidRDefault="00B93569" w:rsidP="00B93569">
      <w:pPr>
        <w:rPr>
          <w:rFonts w:ascii="Times New Roman" w:hAnsi="Times New Roman" w:cs="Times New Roman"/>
          <w:sz w:val="28"/>
          <w:szCs w:val="28"/>
        </w:rPr>
      </w:pPr>
      <w:r w:rsidRPr="00B93569">
        <w:rPr>
          <w:rFonts w:ascii="Times New Roman" w:hAnsi="Times New Roman" w:cs="Times New Roman"/>
          <w:sz w:val="28"/>
          <w:szCs w:val="28"/>
        </w:rPr>
        <w:t>Традиции празднования Навруза практически не изменились за всю его многовековую историю. К празднику тщательно готовятся заранее: устраивают генеральную уборку в домах, дворах и улицах, обязательно стирают всю имеющуюся одежду, рассчитываются с долгами. Накануне праздника до восхода Солнца необходимо завершить все подготовительные хлопоты: приготовление праздничных блюд, уборку жилья и украшение комнат цветущими ветками деревьев.</w:t>
      </w:r>
    </w:p>
    <w:p w14:paraId="0C219FEE" w14:textId="77777777" w:rsidR="00B93569" w:rsidRPr="00B93569" w:rsidRDefault="00B93569" w:rsidP="00B93569">
      <w:pPr>
        <w:rPr>
          <w:rFonts w:ascii="Times New Roman" w:hAnsi="Times New Roman" w:cs="Times New Roman"/>
          <w:sz w:val="28"/>
          <w:szCs w:val="28"/>
        </w:rPr>
      </w:pPr>
      <w:r w:rsidRPr="00B93569">
        <w:rPr>
          <w:rFonts w:ascii="Times New Roman" w:hAnsi="Times New Roman" w:cs="Times New Roman"/>
          <w:sz w:val="28"/>
          <w:szCs w:val="28"/>
        </w:rPr>
        <w:lastRenderedPageBreak/>
        <w:t xml:space="preserve">Самый главный день праздника - первый, 21 марта. В этот день принято накрывать праздничный стол и угощать всех знакомых, соседей и каждого встречного «новогодними» яствами, главные из которых - </w:t>
      </w:r>
      <w:proofErr w:type="spellStart"/>
      <w:r w:rsidRPr="00B93569">
        <w:rPr>
          <w:rFonts w:ascii="Times New Roman" w:hAnsi="Times New Roman" w:cs="Times New Roman"/>
          <w:sz w:val="28"/>
          <w:szCs w:val="28"/>
        </w:rPr>
        <w:t>халиса</w:t>
      </w:r>
      <w:proofErr w:type="spellEnd"/>
      <w:r w:rsidRPr="00B93569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B93569">
        <w:rPr>
          <w:rFonts w:ascii="Times New Roman" w:hAnsi="Times New Roman" w:cs="Times New Roman"/>
          <w:sz w:val="28"/>
          <w:szCs w:val="28"/>
        </w:rPr>
        <w:t>сумаляк</w:t>
      </w:r>
      <w:proofErr w:type="spellEnd"/>
      <w:r w:rsidRPr="00B93569">
        <w:rPr>
          <w:rFonts w:ascii="Times New Roman" w:hAnsi="Times New Roman" w:cs="Times New Roman"/>
          <w:sz w:val="28"/>
          <w:szCs w:val="28"/>
        </w:rPr>
        <w:t xml:space="preserve"> (они готовятся только раз в году - на Навруз). Халиса готовится из семи видов злаков с добавлением мяса, причем все разваривается до состояния однородной массы. А </w:t>
      </w:r>
      <w:proofErr w:type="spellStart"/>
      <w:r w:rsidRPr="00B93569">
        <w:rPr>
          <w:rFonts w:ascii="Times New Roman" w:hAnsi="Times New Roman" w:cs="Times New Roman"/>
          <w:sz w:val="28"/>
          <w:szCs w:val="28"/>
        </w:rPr>
        <w:t>сумаляк</w:t>
      </w:r>
      <w:proofErr w:type="spellEnd"/>
      <w:r w:rsidRPr="00B93569">
        <w:rPr>
          <w:rFonts w:ascii="Times New Roman" w:hAnsi="Times New Roman" w:cs="Times New Roman"/>
          <w:sz w:val="28"/>
          <w:szCs w:val="28"/>
        </w:rPr>
        <w:t xml:space="preserve"> приготавливается из проросшего зерна пшеницы с добавлением муки и сахара. Начинают готовить эти сложные блюда накануне праздника. Все женщины большой семьи, общины (в современных условиях многоэтажек - соседки) собираются у больших котлов и всю ночь по очереди помешивают блюдо, чтобы оно не подгорело на дровяном огне. Часто на дно котла кладут горсть небольших камней, не в качестве приправы, разумеется, а чтобы при помешивании лучше перемалывалось и не подгорало густое ритуальное блюдо. Считается, что если кому-то случайно попадет «счастливый» камешек, то его обязательно ждет удача в Новом году. Чтобы долгий и трудоемкий процесс у костра не превратился в утомительную обязанность, его сопровождают музыкой, песнями и танцами, начиная тем самым веселую встречу Нового дня. А утром каждая женщина отнесет домой свою долю от общего котла.</w:t>
      </w:r>
    </w:p>
    <w:p w14:paraId="01013193" w14:textId="77777777" w:rsidR="00B93569" w:rsidRPr="00B93569" w:rsidRDefault="00B93569" w:rsidP="00B93569">
      <w:pPr>
        <w:rPr>
          <w:rFonts w:ascii="Times New Roman" w:hAnsi="Times New Roman" w:cs="Times New Roman"/>
          <w:sz w:val="28"/>
          <w:szCs w:val="28"/>
        </w:rPr>
      </w:pPr>
      <w:r w:rsidRPr="00B93569">
        <w:rPr>
          <w:rFonts w:ascii="Times New Roman" w:hAnsi="Times New Roman" w:cs="Times New Roman"/>
          <w:sz w:val="28"/>
          <w:szCs w:val="28"/>
        </w:rPr>
        <w:t xml:space="preserve">Традиционным ритуалом в Навруз является составление </w:t>
      </w:r>
      <w:proofErr w:type="spellStart"/>
      <w:r w:rsidRPr="00B93569">
        <w:rPr>
          <w:rFonts w:ascii="Times New Roman" w:hAnsi="Times New Roman" w:cs="Times New Roman"/>
          <w:sz w:val="28"/>
          <w:szCs w:val="28"/>
        </w:rPr>
        <w:t>хафт</w:t>
      </w:r>
      <w:proofErr w:type="spellEnd"/>
      <w:r w:rsidRPr="00B935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93569">
        <w:rPr>
          <w:rFonts w:ascii="Times New Roman" w:hAnsi="Times New Roman" w:cs="Times New Roman"/>
          <w:sz w:val="28"/>
          <w:szCs w:val="28"/>
        </w:rPr>
        <w:t>сина</w:t>
      </w:r>
      <w:proofErr w:type="spellEnd"/>
      <w:r w:rsidRPr="00B93569">
        <w:rPr>
          <w:rFonts w:ascii="Times New Roman" w:hAnsi="Times New Roman" w:cs="Times New Roman"/>
          <w:sz w:val="28"/>
          <w:szCs w:val="28"/>
        </w:rPr>
        <w:t>. На столе должны быть семь (</w:t>
      </w:r>
      <w:proofErr w:type="spellStart"/>
      <w:r w:rsidRPr="00B93569">
        <w:rPr>
          <w:rFonts w:ascii="Times New Roman" w:hAnsi="Times New Roman" w:cs="Times New Roman"/>
          <w:sz w:val="28"/>
          <w:szCs w:val="28"/>
        </w:rPr>
        <w:t>хафт</w:t>
      </w:r>
      <w:proofErr w:type="spellEnd"/>
      <w:r w:rsidRPr="00B93569">
        <w:rPr>
          <w:rFonts w:ascii="Times New Roman" w:hAnsi="Times New Roman" w:cs="Times New Roman"/>
          <w:sz w:val="28"/>
          <w:szCs w:val="28"/>
        </w:rPr>
        <w:t>) продуктов, названия которых начинаются с буквы «</w:t>
      </w:r>
      <w:proofErr w:type="spellStart"/>
      <w:r w:rsidRPr="00B93569">
        <w:rPr>
          <w:rFonts w:ascii="Times New Roman" w:hAnsi="Times New Roman" w:cs="Times New Roman"/>
          <w:sz w:val="28"/>
          <w:szCs w:val="28"/>
        </w:rPr>
        <w:t>син</w:t>
      </w:r>
      <w:proofErr w:type="spellEnd"/>
      <w:r w:rsidRPr="00B93569">
        <w:rPr>
          <w:rFonts w:ascii="Times New Roman" w:hAnsi="Times New Roman" w:cs="Times New Roman"/>
          <w:sz w:val="28"/>
          <w:szCs w:val="28"/>
        </w:rPr>
        <w:t xml:space="preserve">» персидского алфавита: семена руты - </w:t>
      </w:r>
      <w:proofErr w:type="spellStart"/>
      <w:r w:rsidRPr="00B93569">
        <w:rPr>
          <w:rFonts w:ascii="Times New Roman" w:hAnsi="Times New Roman" w:cs="Times New Roman"/>
          <w:sz w:val="28"/>
          <w:szCs w:val="28"/>
        </w:rPr>
        <w:t>сипанд</w:t>
      </w:r>
      <w:proofErr w:type="spellEnd"/>
      <w:r w:rsidRPr="00B93569">
        <w:rPr>
          <w:rFonts w:ascii="Times New Roman" w:hAnsi="Times New Roman" w:cs="Times New Roman"/>
          <w:sz w:val="28"/>
          <w:szCs w:val="28"/>
        </w:rPr>
        <w:t xml:space="preserve">, яблоко - </w:t>
      </w:r>
      <w:proofErr w:type="spellStart"/>
      <w:r w:rsidRPr="00B93569">
        <w:rPr>
          <w:rFonts w:ascii="Times New Roman" w:hAnsi="Times New Roman" w:cs="Times New Roman"/>
          <w:sz w:val="28"/>
          <w:szCs w:val="28"/>
        </w:rPr>
        <w:t>себ</w:t>
      </w:r>
      <w:proofErr w:type="spellEnd"/>
      <w:r w:rsidRPr="00B93569">
        <w:rPr>
          <w:rFonts w:ascii="Times New Roman" w:hAnsi="Times New Roman" w:cs="Times New Roman"/>
          <w:sz w:val="28"/>
          <w:szCs w:val="28"/>
        </w:rPr>
        <w:t xml:space="preserve">, черные косточки - </w:t>
      </w:r>
      <w:proofErr w:type="spellStart"/>
      <w:r w:rsidRPr="00B93569">
        <w:rPr>
          <w:rFonts w:ascii="Times New Roman" w:hAnsi="Times New Roman" w:cs="Times New Roman"/>
          <w:sz w:val="28"/>
          <w:szCs w:val="28"/>
        </w:rPr>
        <w:t>сиахдане</w:t>
      </w:r>
      <w:proofErr w:type="spellEnd"/>
      <w:r w:rsidRPr="00B93569">
        <w:rPr>
          <w:rFonts w:ascii="Times New Roman" w:hAnsi="Times New Roman" w:cs="Times New Roman"/>
          <w:sz w:val="28"/>
          <w:szCs w:val="28"/>
        </w:rPr>
        <w:t xml:space="preserve">, дикая маслина - </w:t>
      </w:r>
      <w:proofErr w:type="spellStart"/>
      <w:r w:rsidRPr="00B93569">
        <w:rPr>
          <w:rFonts w:ascii="Times New Roman" w:hAnsi="Times New Roman" w:cs="Times New Roman"/>
          <w:sz w:val="28"/>
          <w:szCs w:val="28"/>
        </w:rPr>
        <w:t>санджид</w:t>
      </w:r>
      <w:proofErr w:type="spellEnd"/>
      <w:r w:rsidRPr="00B93569">
        <w:rPr>
          <w:rFonts w:ascii="Times New Roman" w:hAnsi="Times New Roman" w:cs="Times New Roman"/>
          <w:sz w:val="28"/>
          <w:szCs w:val="28"/>
        </w:rPr>
        <w:t xml:space="preserve">, уксус - </w:t>
      </w:r>
      <w:proofErr w:type="spellStart"/>
      <w:r w:rsidRPr="00B93569">
        <w:rPr>
          <w:rFonts w:ascii="Times New Roman" w:hAnsi="Times New Roman" w:cs="Times New Roman"/>
          <w:sz w:val="28"/>
          <w:szCs w:val="28"/>
        </w:rPr>
        <w:t>сирке</w:t>
      </w:r>
      <w:proofErr w:type="spellEnd"/>
      <w:r w:rsidRPr="00B93569">
        <w:rPr>
          <w:rFonts w:ascii="Times New Roman" w:hAnsi="Times New Roman" w:cs="Times New Roman"/>
          <w:sz w:val="28"/>
          <w:szCs w:val="28"/>
        </w:rPr>
        <w:t xml:space="preserve">, чеснок - сир и проросшее зерно - </w:t>
      </w:r>
      <w:proofErr w:type="spellStart"/>
      <w:r w:rsidRPr="00B93569">
        <w:rPr>
          <w:rFonts w:ascii="Times New Roman" w:hAnsi="Times New Roman" w:cs="Times New Roman"/>
          <w:sz w:val="28"/>
          <w:szCs w:val="28"/>
        </w:rPr>
        <w:t>сабзи</w:t>
      </w:r>
      <w:proofErr w:type="spellEnd"/>
      <w:r w:rsidRPr="00B93569">
        <w:rPr>
          <w:rFonts w:ascii="Times New Roman" w:hAnsi="Times New Roman" w:cs="Times New Roman"/>
          <w:sz w:val="28"/>
          <w:szCs w:val="28"/>
        </w:rPr>
        <w:t>.</w:t>
      </w:r>
    </w:p>
    <w:p w14:paraId="25D78C27" w14:textId="77777777" w:rsidR="00B93569" w:rsidRPr="00B93569" w:rsidRDefault="00B93569" w:rsidP="00B93569">
      <w:pPr>
        <w:rPr>
          <w:rFonts w:ascii="Times New Roman" w:hAnsi="Times New Roman" w:cs="Times New Roman"/>
          <w:sz w:val="28"/>
          <w:szCs w:val="28"/>
        </w:rPr>
      </w:pPr>
      <w:r w:rsidRPr="00B93569">
        <w:rPr>
          <w:rFonts w:ascii="Times New Roman" w:hAnsi="Times New Roman" w:cs="Times New Roman"/>
          <w:sz w:val="28"/>
          <w:szCs w:val="28"/>
        </w:rPr>
        <w:t>В Навруз праздничный стол обязательно должны украшать блюда, символизирующие возрождение и новую жизнь: проросшие зерна пшеницы, отварные яйца, бокал воды с живой рыбкой. Кроме того, на стол непременно подаются плов, шурпа, вареная баранина и кок-самса (пирожки с начинкой из молодой зелени). И вообще, чем больше разнообразных блюд и сладостей будет на праздничном дастархане, тем благополучнее и урожайнее будет грядущий год.</w:t>
      </w:r>
    </w:p>
    <w:p w14:paraId="59286D0A" w14:textId="77777777" w:rsidR="00B93569" w:rsidRPr="00B93569" w:rsidRDefault="00B93569" w:rsidP="00B93569">
      <w:pPr>
        <w:rPr>
          <w:rFonts w:ascii="Times New Roman" w:hAnsi="Times New Roman" w:cs="Times New Roman"/>
          <w:sz w:val="28"/>
          <w:szCs w:val="28"/>
        </w:rPr>
      </w:pPr>
      <w:r w:rsidRPr="00B93569">
        <w:rPr>
          <w:rFonts w:ascii="Times New Roman" w:hAnsi="Times New Roman" w:cs="Times New Roman"/>
          <w:sz w:val="28"/>
          <w:szCs w:val="28"/>
        </w:rPr>
        <w:t xml:space="preserve">В последующие тринадцать праздничных дней принято ходить друг к другу в гости, навещать пожилых соседей и родственников, устраивать веселые народные гулянья, праздничные базары и спортивные состязания, а также сажать саженцы молодых деревьев и начинать полевые работы. Первую борозду в Новом году, следуя старинному обряду, проводит старейший и самый уважаемый член общины. Обязательно в эти дни следует получить благословение старших, родителей, наставников. Считается, что как человек проведет дни празднования Навруза, так он проведет и весь следующий год. Кроме того, народ помнит еще одну древнюю легенду: в дни Навруза на землю спускаются ангелы, которые приносят людям добро и благоденствие, </w:t>
      </w:r>
      <w:r w:rsidRPr="00B93569">
        <w:rPr>
          <w:rFonts w:ascii="Times New Roman" w:hAnsi="Times New Roman" w:cs="Times New Roman"/>
          <w:sz w:val="28"/>
          <w:szCs w:val="28"/>
        </w:rPr>
        <w:lastRenderedPageBreak/>
        <w:t>но заходят они лишь в тот дом, где царит мир и согласие. Именно поэтому люди стараются простить друг другу долги, забывают о вражде и обидах. Как гласит народное предание, очень важно, кто будет первым гостем в доме: в первый день Нового года все непременно ждут доброго и честного человека, приносящего добрую весть и удачу.</w:t>
      </w:r>
    </w:p>
    <w:p w14:paraId="7EEBF8CD" w14:textId="77777777" w:rsidR="00B93569" w:rsidRPr="00B93569" w:rsidRDefault="00B93569" w:rsidP="00B93569">
      <w:pPr>
        <w:rPr>
          <w:rFonts w:ascii="Times New Roman" w:hAnsi="Times New Roman" w:cs="Times New Roman"/>
          <w:sz w:val="28"/>
          <w:szCs w:val="28"/>
        </w:rPr>
      </w:pPr>
      <w:r w:rsidRPr="00B93569">
        <w:rPr>
          <w:rFonts w:ascii="Times New Roman" w:hAnsi="Times New Roman" w:cs="Times New Roman"/>
          <w:sz w:val="28"/>
          <w:szCs w:val="28"/>
        </w:rPr>
        <w:t>И не до конца понятно: Навруз ли так действует, или Солнце, наконец, вступает в свои права, но в эти дни люди действительно становятся добрее и светлее, каждая душа рвется к своим истинным корням, на природу, радуется каждой зеленой травинке и вылезшей букашке, одним словом - всей душой любит жизнь и свою, и ту Новую, что распускается вокруг.</w:t>
      </w:r>
    </w:p>
    <w:p w14:paraId="3DB4C2AA" w14:textId="77777777" w:rsidR="00B93569" w:rsidRPr="00B93569" w:rsidRDefault="00B93569" w:rsidP="00B93569">
      <w:pPr>
        <w:rPr>
          <w:rFonts w:ascii="Times New Roman" w:hAnsi="Times New Roman" w:cs="Times New Roman"/>
          <w:sz w:val="28"/>
          <w:szCs w:val="28"/>
        </w:rPr>
      </w:pPr>
      <w:r w:rsidRPr="00B93569">
        <w:rPr>
          <w:rFonts w:ascii="Times New Roman" w:hAnsi="Times New Roman" w:cs="Times New Roman"/>
          <w:sz w:val="28"/>
          <w:szCs w:val="28"/>
        </w:rPr>
        <w:t>Разве это не волшебство?..</w:t>
      </w:r>
    </w:p>
    <w:p w14:paraId="40C33021" w14:textId="5A9CC6B4" w:rsidR="009511AD" w:rsidRPr="00B93569" w:rsidRDefault="00B93569" w:rsidP="00B93569">
      <w:pPr>
        <w:rPr>
          <w:rFonts w:ascii="Times New Roman" w:hAnsi="Times New Roman" w:cs="Times New Roman"/>
          <w:sz w:val="28"/>
          <w:szCs w:val="28"/>
        </w:rPr>
      </w:pPr>
      <w:r w:rsidRPr="00B93569">
        <w:rPr>
          <w:rFonts w:ascii="Times New Roman" w:hAnsi="Times New Roman" w:cs="Times New Roman"/>
          <w:sz w:val="28"/>
          <w:szCs w:val="28"/>
        </w:rPr>
        <w:t>С праздником вас!</w:t>
      </w:r>
    </w:p>
    <w:sectPr w:rsidR="009511AD" w:rsidRPr="00B935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3569"/>
    <w:rsid w:val="009511AD"/>
    <w:rsid w:val="00A85EA0"/>
    <w:rsid w:val="00B935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BE64FC"/>
  <w15:chartTrackingRefBased/>
  <w15:docId w15:val="{83B737DD-5C2F-405F-A8DE-C5CC6B1B14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864</Words>
  <Characters>4927</Characters>
  <Application>Microsoft Office Word</Application>
  <DocSecurity>0</DocSecurity>
  <Lines>41</Lines>
  <Paragraphs>11</Paragraphs>
  <ScaleCrop>false</ScaleCrop>
  <Company/>
  <LinksUpToDate>false</LinksUpToDate>
  <CharactersWithSpaces>5780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Зульфие Смаилова</dc:creator>
  <cp:keywords/>
  <dc:description/>
  <cp:lastModifiedBy>Зульфие Смаилова</cp:lastModifiedBy>
  <cp:revision>4</cp:revision>
  <dcterms:created xsi:type="dcterms:W3CDTF">2021-09-07T05:01:00Z</dcterms:created>
  <dcterms:modified xsi:type="dcterms:W3CDTF">2021-09-07T05:16:00Z</dcterms:modified>
</cp:coreProperties>
</file>